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D7" w:rsidRDefault="007B7BD7" w:rsidP="007B7BD7">
      <w:pPr>
        <w:spacing w:after="0" w:line="360" w:lineRule="auto"/>
        <w:jc w:val="center"/>
        <w:rPr>
          <w:rFonts w:ascii="Arial" w:eastAsia="Times New Roman" w:hAnsi="Arial" w:cs="Arial"/>
          <w:b/>
          <w:bCs/>
          <w:sz w:val="24"/>
          <w:szCs w:val="24"/>
          <w:lang w:eastAsia="ru-RU"/>
        </w:rPr>
      </w:pPr>
    </w:p>
    <w:p w:rsidR="007B7BD7" w:rsidRPr="007B7BD7" w:rsidRDefault="00A83A6D" w:rsidP="007B7BD7">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П</w:t>
      </w:r>
      <w:bookmarkStart w:id="0" w:name="_GoBack"/>
      <w:bookmarkEnd w:id="0"/>
      <w:r w:rsidR="007B7BD7" w:rsidRPr="007B7BD7">
        <w:rPr>
          <w:rFonts w:ascii="Arial" w:eastAsia="Times New Roman" w:hAnsi="Arial" w:cs="Arial"/>
          <w:b/>
          <w:bCs/>
          <w:sz w:val="24"/>
          <w:szCs w:val="24"/>
          <w:lang w:eastAsia="ru-RU"/>
        </w:rPr>
        <w:t>РАВИТЕЛЬСТВО МОСКВЫ</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ПОСТАНОВЛЕНИЕ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от 30 декабря 2025 г. N 3389-ПП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О ТЕРРИТОРИАЛЬНОЙ ПРОГРАММЕ ГОСУДАРСТВЕННЫХ ГАРАНТИЙ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БЕСПЛАТНОГО ОКАЗАНИЯ ГРАЖДАНАМ МЕДИЦИНСКОЙ ПОМОЩИ В ГОРОДЕ </w:t>
      </w:r>
    </w:p>
    <w:p w:rsidR="007B7BD7" w:rsidRPr="007B7BD7" w:rsidRDefault="007B7BD7" w:rsidP="007B7BD7">
      <w:pPr>
        <w:spacing w:after="0" w:line="360" w:lineRule="auto"/>
        <w:jc w:val="center"/>
        <w:rPr>
          <w:rFonts w:ascii="Arial" w:eastAsia="Times New Roman" w:hAnsi="Arial" w:cs="Arial"/>
          <w:b/>
          <w:bCs/>
          <w:sz w:val="24"/>
          <w:szCs w:val="24"/>
          <w:lang w:eastAsia="ru-RU"/>
        </w:rPr>
      </w:pPr>
      <w:r w:rsidRPr="007B7BD7">
        <w:rPr>
          <w:rFonts w:ascii="Arial" w:eastAsia="Times New Roman" w:hAnsi="Arial" w:cs="Arial"/>
          <w:b/>
          <w:bCs/>
          <w:sz w:val="24"/>
          <w:szCs w:val="24"/>
          <w:lang w:eastAsia="ru-RU"/>
        </w:rPr>
        <w:t xml:space="preserve">МОСКВЕ НА 2026 ГОД И НА ПЛАНОВЫЙ ПЕРИОД 2027 И 2028 ГОДОВ </w:t>
      </w:r>
    </w:p>
    <w:p w:rsidR="007B7BD7" w:rsidRDefault="007B7BD7" w:rsidP="007B7BD7">
      <w:pPr>
        <w:spacing w:before="168" w:after="0" w:line="240" w:lineRule="auto"/>
        <w:jc w:val="center"/>
        <w:rPr>
          <w:rFonts w:ascii="Arial" w:eastAsia="Times New Roman" w:hAnsi="Arial" w:cs="Arial"/>
          <w:b/>
          <w:bCs/>
          <w:sz w:val="24"/>
          <w:szCs w:val="24"/>
          <w:lang w:eastAsia="ru-RU"/>
        </w:rPr>
      </w:pPr>
    </w:p>
    <w:p w:rsidR="007B7BD7" w:rsidRPr="007B7BD7" w:rsidRDefault="007B7BD7" w:rsidP="007B7BD7">
      <w:pPr>
        <w:spacing w:before="168"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9. Критерии доступности и качества медицинской помощи</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КРИТЕРИИ КАЧЕСТВА МЕДИЦИНСКОЙ ПОМОЩИ</w:t>
      </w: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69"/>
        <w:gridCol w:w="7194"/>
        <w:gridCol w:w="494"/>
        <w:gridCol w:w="494"/>
        <w:gridCol w:w="494"/>
      </w:tblGrid>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Наименование критериев качества медицинской помощи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2026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2027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2028 год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181" w:history="1">
              <w:r w:rsidRPr="007B7BD7">
                <w:rPr>
                  <w:rFonts w:ascii="Times New Roman" w:eastAsia="Times New Roman" w:hAnsi="Times New Roman" w:cs="Times New Roman"/>
                  <w:color w:val="0000FF"/>
                  <w:sz w:val="19"/>
                  <w:szCs w:val="19"/>
                  <w:u w:val="single"/>
                  <w:lang w:eastAsia="ru-RU"/>
                </w:rPr>
                <w:t>&lt;2&gt;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97,8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98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инфарктом миокарда, которым проведено </w:t>
            </w:r>
            <w:proofErr w:type="spellStart"/>
            <w:r w:rsidRPr="007B7BD7">
              <w:rPr>
                <w:rFonts w:ascii="Times New Roman" w:eastAsia="Times New Roman" w:hAnsi="Times New Roman" w:cs="Times New Roman"/>
                <w:sz w:val="19"/>
                <w:szCs w:val="19"/>
                <w:lang w:eastAsia="ru-RU"/>
              </w:rPr>
              <w:t>стентирование</w:t>
            </w:r>
            <w:proofErr w:type="spellEnd"/>
            <w:r w:rsidRPr="007B7BD7">
              <w:rPr>
                <w:rFonts w:ascii="Times New Roman" w:eastAsia="Times New Roman" w:hAnsi="Times New Roman" w:cs="Times New Roman"/>
                <w:sz w:val="19"/>
                <w:szCs w:val="19"/>
                <w:lang w:eastAsia="ru-RU"/>
              </w:rPr>
              <w:t xml:space="preserve"> коронарных артерий, в общем количестве пациентов с острым инфарктом миокарда, имеющих показания к его проведению (проценты) </w:t>
            </w:r>
            <w:hyperlink w:anchor="p182" w:history="1">
              <w:r w:rsidRPr="007B7BD7">
                <w:rPr>
                  <w:rFonts w:ascii="Times New Roman" w:eastAsia="Times New Roman" w:hAnsi="Times New Roman" w:cs="Times New Roman"/>
                  <w:color w:val="0000FF"/>
                  <w:sz w:val="19"/>
                  <w:szCs w:val="19"/>
                  <w:u w:val="single"/>
                  <w:lang w:eastAsia="ru-RU"/>
                </w:rPr>
                <w:t>&lt;3&gt;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7B7BD7">
              <w:rPr>
                <w:rFonts w:ascii="Times New Roman" w:eastAsia="Times New Roman" w:hAnsi="Times New Roman" w:cs="Times New Roman"/>
                <w:sz w:val="19"/>
                <w:szCs w:val="19"/>
                <w:lang w:eastAsia="ru-RU"/>
              </w:rPr>
              <w:t>тромболизис</w:t>
            </w:r>
            <w:proofErr w:type="spellEnd"/>
            <w:r w:rsidRPr="007B7BD7">
              <w:rPr>
                <w:rFonts w:ascii="Times New Roman" w:eastAsia="Times New Roman" w:hAnsi="Times New Roman" w:cs="Times New Roman"/>
                <w:sz w:val="19"/>
                <w:szCs w:val="19"/>
                <w:lang w:eastAsia="ru-RU"/>
              </w:rPr>
              <w:t xml:space="preserve">, в общем количестве пациентов с острым и повторным инфарктом миокарда, имеющих показания к его </w:t>
            </w:r>
            <w:r w:rsidRPr="007B7BD7">
              <w:rPr>
                <w:rFonts w:ascii="Times New Roman" w:eastAsia="Times New Roman" w:hAnsi="Times New Roman" w:cs="Times New Roman"/>
                <w:sz w:val="19"/>
                <w:szCs w:val="19"/>
                <w:lang w:eastAsia="ru-RU"/>
              </w:rPr>
              <w:lastRenderedPageBreak/>
              <w:t xml:space="preserve">проведению, которым оказана медицинская помощь выездными бригадами скорой медицинской помощи (проценты) </w:t>
            </w:r>
            <w:hyperlink w:anchor="p183" w:history="1">
              <w:r w:rsidRPr="007B7BD7">
                <w:rPr>
                  <w:rFonts w:ascii="Times New Roman" w:eastAsia="Times New Roman" w:hAnsi="Times New Roman" w:cs="Times New Roman"/>
                  <w:color w:val="0000FF"/>
                  <w:sz w:val="19"/>
                  <w:szCs w:val="19"/>
                  <w:u w:val="single"/>
                  <w:lang w:eastAsia="ru-RU"/>
                </w:rPr>
                <w:t>&lt;4&gt;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инфарктом миокарда,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45,0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33,0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ишемическим инсультом,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183" w:history="1">
              <w:r w:rsidRPr="007B7BD7">
                <w:rPr>
                  <w:rFonts w:ascii="Times New Roman" w:eastAsia="Times New Roman" w:hAnsi="Times New Roman" w:cs="Times New Roman"/>
                  <w:color w:val="0000FF"/>
                  <w:sz w:val="19"/>
                  <w:szCs w:val="19"/>
                  <w:u w:val="single"/>
                  <w:lang w:eastAsia="ru-RU"/>
                </w:rPr>
                <w:t>&lt;4&gt;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21,4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ишемическим инсультом,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9,4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Доля пациентов, получающих лечебное (</w:t>
            </w:r>
            <w:proofErr w:type="spellStart"/>
            <w:r w:rsidRPr="007B7BD7">
              <w:rPr>
                <w:rFonts w:ascii="Times New Roman" w:eastAsia="Times New Roman" w:hAnsi="Times New Roman" w:cs="Times New Roman"/>
                <w:sz w:val="19"/>
                <w:szCs w:val="19"/>
                <w:lang w:eastAsia="ru-RU"/>
              </w:rPr>
              <w:t>энтеральное</w:t>
            </w:r>
            <w:proofErr w:type="spellEnd"/>
            <w:r w:rsidRPr="007B7BD7">
              <w:rPr>
                <w:rFonts w:ascii="Times New Roman" w:eastAsia="Times New Roman" w:hAnsi="Times New Roman" w:cs="Times New Roman"/>
                <w:sz w:val="19"/>
                <w:szCs w:val="19"/>
                <w:lang w:eastAsia="ru-RU"/>
              </w:rPr>
              <w:t>) питание в рамках оказания паллиативной медицинской помощи, в общем количестве пациентов, нуждающихся в лечебном (</w:t>
            </w:r>
            <w:proofErr w:type="spellStart"/>
            <w:r w:rsidRPr="007B7BD7">
              <w:rPr>
                <w:rFonts w:ascii="Times New Roman" w:eastAsia="Times New Roman" w:hAnsi="Times New Roman" w:cs="Times New Roman"/>
                <w:sz w:val="19"/>
                <w:szCs w:val="19"/>
                <w:lang w:eastAsia="ru-RU"/>
              </w:rPr>
              <w:t>энтеральном</w:t>
            </w:r>
            <w:proofErr w:type="spellEnd"/>
            <w:r w:rsidRPr="007B7BD7">
              <w:rPr>
                <w:rFonts w:ascii="Times New Roman" w:eastAsia="Times New Roman" w:hAnsi="Times New Roman" w:cs="Times New Roman"/>
                <w:sz w:val="19"/>
                <w:szCs w:val="19"/>
                <w:lang w:eastAsia="ru-RU"/>
              </w:rPr>
              <w:t xml:space="preserve">) питании при оказании паллиативной медицинской помощи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Доля ветеранов боевых действий, получивших паллиативную медицинскую помощь и (или) лечебное (</w:t>
            </w:r>
            <w:proofErr w:type="spellStart"/>
            <w:r w:rsidRPr="007B7BD7">
              <w:rPr>
                <w:rFonts w:ascii="Times New Roman" w:eastAsia="Times New Roman" w:hAnsi="Times New Roman" w:cs="Times New Roman"/>
                <w:sz w:val="19"/>
                <w:szCs w:val="19"/>
                <w:lang w:eastAsia="ru-RU"/>
              </w:rPr>
              <w:t>энтеральное</w:t>
            </w:r>
            <w:proofErr w:type="spellEnd"/>
            <w:r w:rsidRPr="007B7BD7">
              <w:rPr>
                <w:rFonts w:ascii="Times New Roman" w:eastAsia="Times New Roman" w:hAnsi="Times New Roman" w:cs="Times New Roman"/>
                <w:sz w:val="19"/>
                <w:szCs w:val="19"/>
                <w:lang w:eastAsia="ru-RU"/>
              </w:rPr>
              <w:t xml:space="preserve">) питание, из числа нуждающихся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Женщины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38,0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Мужчины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4" w:history="1">
              <w:r w:rsidRPr="007B7BD7">
                <w:rPr>
                  <w:rFonts w:ascii="Times New Roman" w:eastAsia="Times New Roman" w:hAnsi="Times New Roman" w:cs="Times New Roman"/>
                  <w:color w:val="0000FF"/>
                  <w:sz w:val="19"/>
                  <w:szCs w:val="19"/>
                  <w:u w:val="single"/>
                  <w:lang w:eastAsia="ru-RU"/>
                </w:rPr>
                <w:t>рекомендаций</w:t>
              </w:r>
            </w:hyperlink>
            <w:r w:rsidRPr="007B7BD7">
              <w:rPr>
                <w:rFonts w:ascii="Times New Roman" w:eastAsia="Times New Roman" w:hAnsi="Times New Roman" w:cs="Times New Roman"/>
                <w:sz w:val="19"/>
                <w:szCs w:val="19"/>
                <w:lang w:eastAsia="ru-RU"/>
              </w:rPr>
              <w:t xml:space="preserve"> "Женское бесплодие"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циклов экстракорпорального оплодотворения, выполняемых медицинской организацией, в течение одного года (единиц)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случаев экстракорпорального оплодотворения, по результатам которого у женщины наступила беременность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26,0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13,0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"хроническая </w:t>
            </w:r>
            <w:proofErr w:type="spellStart"/>
            <w:r w:rsidRPr="007B7BD7">
              <w:rPr>
                <w:rFonts w:ascii="Times New Roman" w:eastAsia="Times New Roman" w:hAnsi="Times New Roman" w:cs="Times New Roman"/>
                <w:sz w:val="19"/>
                <w:szCs w:val="19"/>
                <w:lang w:eastAsia="ru-RU"/>
              </w:rPr>
              <w:t>обструктивная</w:t>
            </w:r>
            <w:proofErr w:type="spellEnd"/>
            <w:r w:rsidRPr="007B7BD7">
              <w:rPr>
                <w:rFonts w:ascii="Times New Roman" w:eastAsia="Times New Roman" w:hAnsi="Times New Roman" w:cs="Times New Roman"/>
                <w:sz w:val="19"/>
                <w:szCs w:val="19"/>
                <w:lang w:eastAsia="ru-RU"/>
              </w:rPr>
              <w:t xml:space="preserve"> болезнь легких"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46,0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47,0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184" w:history="1">
              <w:r w:rsidRPr="007B7BD7">
                <w:rPr>
                  <w:rFonts w:ascii="Times New Roman" w:eastAsia="Times New Roman" w:hAnsi="Times New Roman" w:cs="Times New Roman"/>
                  <w:color w:val="0000FF"/>
                  <w:sz w:val="19"/>
                  <w:szCs w:val="19"/>
                  <w:u w:val="single"/>
                  <w:lang w:eastAsia="ru-RU"/>
                </w:rPr>
                <w:t>&lt;5&gt;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"гипертоническая болезнь"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"сахарный диабет"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Количество пациентов с гепатитом C, получивших противовирусную терапию, на 100 тыс. населения в год </w:t>
            </w:r>
            <w:hyperlink w:anchor="p185" w:history="1">
              <w:r w:rsidRPr="007B7BD7">
                <w:rPr>
                  <w:rFonts w:ascii="Times New Roman" w:eastAsia="Times New Roman" w:hAnsi="Times New Roman" w:cs="Times New Roman"/>
                  <w:color w:val="0000FF"/>
                  <w:sz w:val="19"/>
                  <w:szCs w:val="19"/>
                  <w:u w:val="single"/>
                  <w:lang w:eastAsia="ru-RU"/>
                </w:rPr>
                <w:t>&lt;6&gt;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66,6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0,73 </w:t>
            </w:r>
          </w:p>
        </w:tc>
      </w:tr>
    </w:tbl>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 w:name="p181"/>
      <w:bookmarkEnd w:id="1"/>
      <w:r w:rsidRPr="007B7BD7">
        <w:rPr>
          <w:rFonts w:ascii="Times New Roman" w:eastAsia="Times New Roman" w:hAnsi="Times New Roman" w:cs="Times New Roman"/>
          <w:sz w:val="24"/>
          <w:szCs w:val="24"/>
          <w:lang w:eastAsia="ru-RU"/>
        </w:rPr>
        <w:t xml:space="preserve">&lt;2&gt;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2" w:name="p182"/>
      <w:bookmarkEnd w:id="2"/>
      <w:r w:rsidRPr="007B7BD7">
        <w:rPr>
          <w:rFonts w:ascii="Times New Roman" w:eastAsia="Times New Roman" w:hAnsi="Times New Roman" w:cs="Times New Roman"/>
          <w:sz w:val="24"/>
          <w:szCs w:val="24"/>
          <w:lang w:eastAsia="ru-RU"/>
        </w:rPr>
        <w:t xml:space="preserve">&lt;3&gt;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3" w:name="p183"/>
      <w:bookmarkEnd w:id="3"/>
      <w:r w:rsidRPr="007B7BD7">
        <w:rPr>
          <w:rFonts w:ascii="Times New Roman" w:eastAsia="Times New Roman" w:hAnsi="Times New Roman" w:cs="Times New Roman"/>
          <w:sz w:val="24"/>
          <w:szCs w:val="24"/>
          <w:lang w:eastAsia="ru-RU"/>
        </w:rPr>
        <w:t xml:space="preserve">&lt;4&gt;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w:t>
      </w:r>
      <w:proofErr w:type="spellStart"/>
      <w:r w:rsidRPr="007B7BD7">
        <w:rPr>
          <w:rFonts w:ascii="Times New Roman" w:eastAsia="Times New Roman" w:hAnsi="Times New Roman" w:cs="Times New Roman"/>
          <w:sz w:val="24"/>
          <w:szCs w:val="24"/>
          <w:lang w:eastAsia="ru-RU"/>
        </w:rPr>
        <w:t>чрескожного</w:t>
      </w:r>
      <w:proofErr w:type="spellEnd"/>
      <w:r w:rsidRPr="007B7BD7">
        <w:rPr>
          <w:rFonts w:ascii="Times New Roman" w:eastAsia="Times New Roman" w:hAnsi="Times New Roman" w:cs="Times New Roman"/>
          <w:sz w:val="24"/>
          <w:szCs w:val="24"/>
          <w:lang w:eastAsia="ru-RU"/>
        </w:rPr>
        <w:t xml:space="preserve"> коронарного вмешательства пациентам с острым коронарным синдромом в городе Москве </w:t>
      </w:r>
      <w:proofErr w:type="spellStart"/>
      <w:r w:rsidRPr="007B7BD7">
        <w:rPr>
          <w:rFonts w:ascii="Times New Roman" w:eastAsia="Times New Roman" w:hAnsi="Times New Roman" w:cs="Times New Roman"/>
          <w:sz w:val="24"/>
          <w:szCs w:val="24"/>
          <w:lang w:eastAsia="ru-RU"/>
        </w:rPr>
        <w:t>тромболитическая</w:t>
      </w:r>
      <w:proofErr w:type="spellEnd"/>
      <w:r w:rsidRPr="007B7BD7">
        <w:rPr>
          <w:rFonts w:ascii="Times New Roman" w:eastAsia="Times New Roman" w:hAnsi="Times New Roman" w:cs="Times New Roman"/>
          <w:sz w:val="24"/>
          <w:szCs w:val="24"/>
          <w:lang w:eastAsia="ru-RU"/>
        </w:rPr>
        <w:t xml:space="preserve"> терапия практически не проводится.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4" w:name="p184"/>
      <w:bookmarkEnd w:id="4"/>
      <w:r w:rsidRPr="007B7BD7">
        <w:rPr>
          <w:rFonts w:ascii="Times New Roman" w:eastAsia="Times New Roman" w:hAnsi="Times New Roman" w:cs="Times New Roman"/>
          <w:sz w:val="24"/>
          <w:szCs w:val="24"/>
          <w:lang w:eastAsia="ru-RU"/>
        </w:rPr>
        <w:t xml:space="preserve">&lt;5&gt; Для категорий пациентов, определенных Департаментом здравоохранения города Москвы. В связи с высокой доступностью проведения </w:t>
      </w:r>
      <w:proofErr w:type="spellStart"/>
      <w:r w:rsidRPr="007B7BD7">
        <w:rPr>
          <w:rFonts w:ascii="Times New Roman" w:eastAsia="Times New Roman" w:hAnsi="Times New Roman" w:cs="Times New Roman"/>
          <w:sz w:val="24"/>
          <w:szCs w:val="24"/>
          <w:lang w:eastAsia="ru-RU"/>
        </w:rPr>
        <w:t>чрескожного</w:t>
      </w:r>
      <w:proofErr w:type="spellEnd"/>
      <w:r w:rsidRPr="007B7BD7">
        <w:rPr>
          <w:rFonts w:ascii="Times New Roman" w:eastAsia="Times New Roman" w:hAnsi="Times New Roman" w:cs="Times New Roman"/>
          <w:sz w:val="24"/>
          <w:szCs w:val="24"/>
          <w:lang w:eastAsia="ru-RU"/>
        </w:rPr>
        <w:t xml:space="preserve"> коронарного вмешательства пациентам с острым коронарным синдромом в городе Москве </w:t>
      </w:r>
      <w:proofErr w:type="spellStart"/>
      <w:r w:rsidRPr="007B7BD7">
        <w:rPr>
          <w:rFonts w:ascii="Times New Roman" w:eastAsia="Times New Roman" w:hAnsi="Times New Roman" w:cs="Times New Roman"/>
          <w:sz w:val="24"/>
          <w:szCs w:val="24"/>
          <w:lang w:eastAsia="ru-RU"/>
        </w:rPr>
        <w:t>тромболитическая</w:t>
      </w:r>
      <w:proofErr w:type="spellEnd"/>
      <w:r w:rsidRPr="007B7BD7">
        <w:rPr>
          <w:rFonts w:ascii="Times New Roman" w:eastAsia="Times New Roman" w:hAnsi="Times New Roman" w:cs="Times New Roman"/>
          <w:sz w:val="24"/>
          <w:szCs w:val="24"/>
          <w:lang w:eastAsia="ru-RU"/>
        </w:rPr>
        <w:t xml:space="preserve"> терапия практически не проводится.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5" w:name="p185"/>
      <w:bookmarkEnd w:id="5"/>
      <w:r w:rsidRPr="007B7BD7">
        <w:rPr>
          <w:rFonts w:ascii="Times New Roman" w:eastAsia="Times New Roman" w:hAnsi="Times New Roman" w:cs="Times New Roman"/>
          <w:sz w:val="24"/>
          <w:szCs w:val="24"/>
          <w:lang w:eastAsia="ru-RU"/>
        </w:rPr>
        <w:t xml:space="preserve">&lt;6&gt;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w:t>
      </w:r>
      <w:proofErr w:type="gramStart"/>
      <w:r w:rsidRPr="007B7BD7">
        <w:rPr>
          <w:rFonts w:ascii="Times New Roman" w:eastAsia="Times New Roman" w:hAnsi="Times New Roman" w:cs="Times New Roman"/>
          <w:sz w:val="24"/>
          <w:szCs w:val="24"/>
          <w:lang w:eastAsia="ru-RU"/>
        </w:rPr>
        <w:t>процентов</w:t>
      </w:r>
      <w:proofErr w:type="gramEnd"/>
      <w:r w:rsidRPr="007B7BD7">
        <w:rPr>
          <w:rFonts w:ascii="Times New Roman" w:eastAsia="Times New Roman" w:hAnsi="Times New Roman" w:cs="Times New Roman"/>
          <w:sz w:val="24"/>
          <w:szCs w:val="24"/>
          <w:lang w:eastAsia="ru-RU"/>
        </w:rPr>
        <w:t xml:space="preserve"> обеспеченных по выписанным рецептам на лекарственные препараты.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КРИТЕРИИ ДОСТУПНОСТИ МЕДИЦИНСКОЙ ПОМОЩИ</w:t>
      </w: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16"/>
        <w:gridCol w:w="7208"/>
        <w:gridCol w:w="507"/>
        <w:gridCol w:w="507"/>
        <w:gridCol w:w="507"/>
      </w:tblGrid>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Наименование критериев доступности медицинской помощи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2026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2027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2028 год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Удовлетворенность населения медицинской помощью (проценты от числа опрошенных)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50,5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51,0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расходов на оказание медицинской помощи в условиях дневных стационаров в общих расходах на реализацию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0,9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256" w:history="1">
              <w:r w:rsidRPr="007B7BD7">
                <w:rPr>
                  <w:rFonts w:ascii="Times New Roman" w:eastAsia="Times New Roman" w:hAnsi="Times New Roman" w:cs="Times New Roman"/>
                  <w:color w:val="0000FF"/>
                  <w:sz w:val="19"/>
                  <w:szCs w:val="19"/>
                  <w:u w:val="single"/>
                  <w:lang w:eastAsia="ru-RU"/>
                </w:rPr>
                <w:t>&lt;7&gt;</w:t>
              </w:r>
            </w:hyperlink>
            <w:r w:rsidRPr="007B7BD7">
              <w:rPr>
                <w:rFonts w:ascii="Times New Roman" w:eastAsia="Times New Roman" w:hAnsi="Times New Roman" w:cs="Times New Roman"/>
                <w:sz w:val="19"/>
                <w:szCs w:val="19"/>
                <w:lang w:eastAsia="ru-RU"/>
              </w:rPr>
              <w:t xml:space="preserve">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граждан, обеспеченных лекарственными препаратами, в общем количестве льготных категорий граждан (проценты) </w:t>
            </w:r>
            <w:hyperlink w:anchor="p257" w:history="1">
              <w:r w:rsidRPr="007B7BD7">
                <w:rPr>
                  <w:rFonts w:ascii="Times New Roman" w:eastAsia="Times New Roman" w:hAnsi="Times New Roman" w:cs="Times New Roman"/>
                  <w:color w:val="0000FF"/>
                  <w:sz w:val="19"/>
                  <w:szCs w:val="19"/>
                  <w:u w:val="single"/>
                  <w:lang w:eastAsia="ru-RU"/>
                </w:rPr>
                <w:t>&lt;8&gt;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62,48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64,7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67,03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r>
    </w:tbl>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6" w:name="p256"/>
      <w:bookmarkEnd w:id="6"/>
      <w:r w:rsidRPr="007B7BD7">
        <w:rPr>
          <w:rFonts w:ascii="Times New Roman" w:eastAsia="Times New Roman" w:hAnsi="Times New Roman" w:cs="Times New Roman"/>
          <w:sz w:val="24"/>
          <w:szCs w:val="24"/>
          <w:lang w:eastAsia="ru-RU"/>
        </w:rPr>
        <w:t xml:space="preserve">&lt;7&gt;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7" w:name="p257"/>
      <w:bookmarkEnd w:id="7"/>
      <w:r w:rsidRPr="007B7BD7">
        <w:rPr>
          <w:rFonts w:ascii="Times New Roman" w:eastAsia="Times New Roman" w:hAnsi="Times New Roman" w:cs="Times New Roman"/>
          <w:sz w:val="24"/>
          <w:szCs w:val="24"/>
          <w:lang w:eastAsia="ru-RU"/>
        </w:rPr>
        <w:t xml:space="preserve">&lt;8&gt;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Default="007B7BD7" w:rsidP="007B7BD7">
      <w:pPr>
        <w:spacing w:after="0" w:line="240" w:lineRule="auto"/>
        <w:jc w:val="center"/>
        <w:rPr>
          <w:rFonts w:ascii="Arial" w:eastAsia="Times New Roman" w:hAnsi="Arial" w:cs="Arial"/>
          <w:b/>
          <w:bCs/>
          <w:sz w:val="24"/>
          <w:szCs w:val="24"/>
          <w:lang w:eastAsia="ru-RU"/>
        </w:rPr>
      </w:pPr>
    </w:p>
    <w:p w:rsidR="007B7BD7" w:rsidRPr="007B7BD7" w:rsidRDefault="007B7BD7" w:rsidP="007B7BD7">
      <w:pPr>
        <w:spacing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9. Критерии доступности и качества медицинской помощи</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lastRenderedPageBreak/>
        <w:t xml:space="preserve">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КРИТЕРИИ КАЧЕСТВА МЕДИЦИНСКОЙ ПОМОЩИ</w:t>
      </w: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69"/>
        <w:gridCol w:w="7194"/>
        <w:gridCol w:w="494"/>
        <w:gridCol w:w="494"/>
        <w:gridCol w:w="494"/>
      </w:tblGrid>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Наименование критериев качества медицинской помощи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2026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2027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2028 год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19,9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3,7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0,03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173" w:history="1">
              <w:r w:rsidRPr="007B7BD7">
                <w:rPr>
                  <w:rFonts w:ascii="Times New Roman" w:eastAsia="Times New Roman" w:hAnsi="Times New Roman" w:cs="Times New Roman"/>
                  <w:color w:val="0000FF"/>
                  <w:sz w:val="19"/>
                  <w:szCs w:val="19"/>
                  <w:u w:val="single"/>
                  <w:lang w:eastAsia="ru-RU"/>
                </w:rPr>
                <w:t>&lt;2&gt;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97,8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98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инфарктом миокарда, которым проведено </w:t>
            </w:r>
            <w:proofErr w:type="spellStart"/>
            <w:r w:rsidRPr="007B7BD7">
              <w:rPr>
                <w:rFonts w:ascii="Times New Roman" w:eastAsia="Times New Roman" w:hAnsi="Times New Roman" w:cs="Times New Roman"/>
                <w:sz w:val="19"/>
                <w:szCs w:val="19"/>
                <w:lang w:eastAsia="ru-RU"/>
              </w:rPr>
              <w:t>стентирование</w:t>
            </w:r>
            <w:proofErr w:type="spellEnd"/>
            <w:r w:rsidRPr="007B7BD7">
              <w:rPr>
                <w:rFonts w:ascii="Times New Roman" w:eastAsia="Times New Roman" w:hAnsi="Times New Roman" w:cs="Times New Roman"/>
                <w:sz w:val="19"/>
                <w:szCs w:val="19"/>
                <w:lang w:eastAsia="ru-RU"/>
              </w:rPr>
              <w:t xml:space="preserve"> коронарных артерий, в общем количестве пациентов с острым инфарктом миокарда, имеющих показания к его проведению (проценты) </w:t>
            </w:r>
            <w:hyperlink w:anchor="p174" w:history="1">
              <w:r w:rsidRPr="007B7BD7">
                <w:rPr>
                  <w:rFonts w:ascii="Times New Roman" w:eastAsia="Times New Roman" w:hAnsi="Times New Roman" w:cs="Times New Roman"/>
                  <w:color w:val="0000FF"/>
                  <w:sz w:val="19"/>
                  <w:szCs w:val="19"/>
                  <w:u w:val="single"/>
                  <w:lang w:eastAsia="ru-RU"/>
                </w:rPr>
                <w:t>&lt;3&gt;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7B7BD7">
              <w:rPr>
                <w:rFonts w:ascii="Times New Roman" w:eastAsia="Times New Roman" w:hAnsi="Times New Roman" w:cs="Times New Roman"/>
                <w:sz w:val="19"/>
                <w:szCs w:val="19"/>
                <w:lang w:eastAsia="ru-RU"/>
              </w:rPr>
              <w:t>тромболизис</w:t>
            </w:r>
            <w:proofErr w:type="spellEnd"/>
            <w:r w:rsidRPr="007B7BD7">
              <w:rPr>
                <w:rFonts w:ascii="Times New Roman" w:eastAsia="Times New Roman" w:hAnsi="Times New Roman" w:cs="Times New Roman"/>
                <w:sz w:val="19"/>
                <w:szCs w:val="19"/>
                <w:lang w:eastAsia="ru-RU"/>
              </w:rPr>
              <w:t xml:space="preserve">,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175" w:history="1">
              <w:r w:rsidRPr="007B7BD7">
                <w:rPr>
                  <w:rFonts w:ascii="Times New Roman" w:eastAsia="Times New Roman" w:hAnsi="Times New Roman" w:cs="Times New Roman"/>
                  <w:color w:val="0000FF"/>
                  <w:sz w:val="19"/>
                  <w:szCs w:val="19"/>
                  <w:u w:val="single"/>
                  <w:lang w:eastAsia="ru-RU"/>
                </w:rPr>
                <w:t>&lt;4&gt;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инфарктом миокарда,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99,0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45,0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33,0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ишемическим инсультом,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175" w:history="1">
              <w:r w:rsidRPr="007B7BD7">
                <w:rPr>
                  <w:rFonts w:ascii="Times New Roman" w:eastAsia="Times New Roman" w:hAnsi="Times New Roman" w:cs="Times New Roman"/>
                  <w:color w:val="0000FF"/>
                  <w:sz w:val="19"/>
                  <w:szCs w:val="19"/>
                  <w:u w:val="single"/>
                  <w:lang w:eastAsia="ru-RU"/>
                </w:rPr>
                <w:t>&lt;4&gt;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21,4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острым ишемическим инсультом, которым проведена </w:t>
            </w:r>
            <w:proofErr w:type="spellStart"/>
            <w:r w:rsidRPr="007B7BD7">
              <w:rPr>
                <w:rFonts w:ascii="Times New Roman" w:eastAsia="Times New Roman" w:hAnsi="Times New Roman" w:cs="Times New Roman"/>
                <w:sz w:val="19"/>
                <w:szCs w:val="19"/>
                <w:lang w:eastAsia="ru-RU"/>
              </w:rPr>
              <w:t>тромболитическая</w:t>
            </w:r>
            <w:proofErr w:type="spellEnd"/>
            <w:r w:rsidRPr="007B7BD7">
              <w:rPr>
                <w:rFonts w:ascii="Times New Roman" w:eastAsia="Times New Roman" w:hAnsi="Times New Roman" w:cs="Times New Roman"/>
                <w:sz w:val="19"/>
                <w:szCs w:val="19"/>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9,4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Доля пациентов, получающих лечебное (</w:t>
            </w:r>
            <w:proofErr w:type="spellStart"/>
            <w:r w:rsidRPr="007B7BD7">
              <w:rPr>
                <w:rFonts w:ascii="Times New Roman" w:eastAsia="Times New Roman" w:hAnsi="Times New Roman" w:cs="Times New Roman"/>
                <w:sz w:val="19"/>
                <w:szCs w:val="19"/>
                <w:lang w:eastAsia="ru-RU"/>
              </w:rPr>
              <w:t>энтеральное</w:t>
            </w:r>
            <w:proofErr w:type="spellEnd"/>
            <w:r w:rsidRPr="007B7BD7">
              <w:rPr>
                <w:rFonts w:ascii="Times New Roman" w:eastAsia="Times New Roman" w:hAnsi="Times New Roman" w:cs="Times New Roman"/>
                <w:sz w:val="19"/>
                <w:szCs w:val="19"/>
                <w:lang w:eastAsia="ru-RU"/>
              </w:rPr>
              <w:t>) питание в рамках оказания паллиативной медицинской помощи, в общем количестве пациентов, нуждающихся в лечебном (</w:t>
            </w:r>
            <w:proofErr w:type="spellStart"/>
            <w:r w:rsidRPr="007B7BD7">
              <w:rPr>
                <w:rFonts w:ascii="Times New Roman" w:eastAsia="Times New Roman" w:hAnsi="Times New Roman" w:cs="Times New Roman"/>
                <w:sz w:val="19"/>
                <w:szCs w:val="19"/>
                <w:lang w:eastAsia="ru-RU"/>
              </w:rPr>
              <w:t>энтеральном</w:t>
            </w:r>
            <w:proofErr w:type="spellEnd"/>
            <w:r w:rsidRPr="007B7BD7">
              <w:rPr>
                <w:rFonts w:ascii="Times New Roman" w:eastAsia="Times New Roman" w:hAnsi="Times New Roman" w:cs="Times New Roman"/>
                <w:sz w:val="19"/>
                <w:szCs w:val="19"/>
                <w:lang w:eastAsia="ru-RU"/>
              </w:rPr>
              <w:t xml:space="preserve">) питании при оказании паллиативной медицинской помощи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Доля ветеранов боевых действий, получивших паллиативную медицинскую помощь и (или) лечебное (</w:t>
            </w:r>
            <w:proofErr w:type="spellStart"/>
            <w:r w:rsidRPr="007B7BD7">
              <w:rPr>
                <w:rFonts w:ascii="Times New Roman" w:eastAsia="Times New Roman" w:hAnsi="Times New Roman" w:cs="Times New Roman"/>
                <w:sz w:val="19"/>
                <w:szCs w:val="19"/>
                <w:lang w:eastAsia="ru-RU"/>
              </w:rPr>
              <w:t>энтеральное</w:t>
            </w:r>
            <w:proofErr w:type="spellEnd"/>
            <w:r w:rsidRPr="007B7BD7">
              <w:rPr>
                <w:rFonts w:ascii="Times New Roman" w:eastAsia="Times New Roman" w:hAnsi="Times New Roman" w:cs="Times New Roman"/>
                <w:sz w:val="19"/>
                <w:szCs w:val="19"/>
                <w:lang w:eastAsia="ru-RU"/>
              </w:rPr>
              <w:t xml:space="preserve">) питание, из числа нуждающихся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Женщины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38,0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17.2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Мужчины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5" w:history="1">
              <w:r w:rsidRPr="007B7BD7">
                <w:rPr>
                  <w:rFonts w:ascii="Times New Roman" w:eastAsia="Times New Roman" w:hAnsi="Times New Roman" w:cs="Times New Roman"/>
                  <w:color w:val="0000FF"/>
                  <w:sz w:val="19"/>
                  <w:szCs w:val="19"/>
                  <w:u w:val="single"/>
                  <w:lang w:eastAsia="ru-RU"/>
                </w:rPr>
                <w:t>рекомендаций</w:t>
              </w:r>
            </w:hyperlink>
            <w:r w:rsidRPr="007B7BD7">
              <w:rPr>
                <w:rFonts w:ascii="Times New Roman" w:eastAsia="Times New Roman" w:hAnsi="Times New Roman" w:cs="Times New Roman"/>
                <w:sz w:val="19"/>
                <w:szCs w:val="19"/>
                <w:lang w:eastAsia="ru-RU"/>
              </w:rPr>
              <w:t xml:space="preserve"> "Женское бесплодие"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циклов экстракорпорального оплодотворения, выполняемых медицинской организацией, в течение одного года (единиц)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случаев экстракорпорального оплодотворения, по результатам которого у женщины наступила беременность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26,0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13,0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"хроническая </w:t>
            </w:r>
            <w:proofErr w:type="spellStart"/>
            <w:r w:rsidRPr="007B7BD7">
              <w:rPr>
                <w:rFonts w:ascii="Times New Roman" w:eastAsia="Times New Roman" w:hAnsi="Times New Roman" w:cs="Times New Roman"/>
                <w:sz w:val="19"/>
                <w:szCs w:val="19"/>
                <w:lang w:eastAsia="ru-RU"/>
              </w:rPr>
              <w:t>обструктивная</w:t>
            </w:r>
            <w:proofErr w:type="spellEnd"/>
            <w:r w:rsidRPr="007B7BD7">
              <w:rPr>
                <w:rFonts w:ascii="Times New Roman" w:eastAsia="Times New Roman" w:hAnsi="Times New Roman" w:cs="Times New Roman"/>
                <w:sz w:val="19"/>
                <w:szCs w:val="19"/>
                <w:lang w:eastAsia="ru-RU"/>
              </w:rPr>
              <w:t xml:space="preserve"> болезнь легких"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46,0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47,0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176" w:history="1">
              <w:r w:rsidRPr="007B7BD7">
                <w:rPr>
                  <w:rFonts w:ascii="Times New Roman" w:eastAsia="Times New Roman" w:hAnsi="Times New Roman" w:cs="Times New Roman"/>
                  <w:color w:val="0000FF"/>
                  <w:sz w:val="19"/>
                  <w:szCs w:val="19"/>
                  <w:u w:val="single"/>
                  <w:lang w:eastAsia="ru-RU"/>
                </w:rPr>
                <w:t>&lt;5&gt;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"гипертоническая болезнь"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Охват диспансерным наблюдением граждан, состоящих на учете в медицинской организации с диагнозом "сахарный диабет"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82,0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82,0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Количество пациентов с гепатитом C, получивших противовирусную терапию, на 100 тыс. населения в год </w:t>
            </w:r>
            <w:hyperlink w:anchor="p177" w:history="1">
              <w:r w:rsidRPr="007B7BD7">
                <w:rPr>
                  <w:rFonts w:ascii="Times New Roman" w:eastAsia="Times New Roman" w:hAnsi="Times New Roman" w:cs="Times New Roman"/>
                  <w:color w:val="0000FF"/>
                  <w:sz w:val="19"/>
                  <w:szCs w:val="19"/>
                  <w:u w:val="single"/>
                  <w:lang w:eastAsia="ru-RU"/>
                </w:rPr>
                <w:t>&lt;6&gt;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66,6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0,73 </w:t>
            </w:r>
          </w:p>
        </w:tc>
      </w:tr>
    </w:tbl>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lastRenderedPageBreak/>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8" w:name="p173"/>
      <w:bookmarkEnd w:id="8"/>
      <w:r w:rsidRPr="007B7BD7">
        <w:rPr>
          <w:rFonts w:ascii="Times New Roman" w:eastAsia="Times New Roman" w:hAnsi="Times New Roman" w:cs="Times New Roman"/>
          <w:sz w:val="24"/>
          <w:szCs w:val="24"/>
          <w:lang w:eastAsia="ru-RU"/>
        </w:rPr>
        <w:t xml:space="preserve">&lt;2&gt;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9" w:name="p174"/>
      <w:bookmarkEnd w:id="9"/>
      <w:r w:rsidRPr="007B7BD7">
        <w:rPr>
          <w:rFonts w:ascii="Times New Roman" w:eastAsia="Times New Roman" w:hAnsi="Times New Roman" w:cs="Times New Roman"/>
          <w:sz w:val="24"/>
          <w:szCs w:val="24"/>
          <w:lang w:eastAsia="ru-RU"/>
        </w:rPr>
        <w:t xml:space="preserve">&lt;3&gt;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0" w:name="p175"/>
      <w:bookmarkEnd w:id="10"/>
      <w:r w:rsidRPr="007B7BD7">
        <w:rPr>
          <w:rFonts w:ascii="Times New Roman" w:eastAsia="Times New Roman" w:hAnsi="Times New Roman" w:cs="Times New Roman"/>
          <w:sz w:val="24"/>
          <w:szCs w:val="24"/>
          <w:lang w:eastAsia="ru-RU"/>
        </w:rPr>
        <w:t xml:space="preserve">&lt;4&gt;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w:t>
      </w:r>
      <w:proofErr w:type="spellStart"/>
      <w:r w:rsidRPr="007B7BD7">
        <w:rPr>
          <w:rFonts w:ascii="Times New Roman" w:eastAsia="Times New Roman" w:hAnsi="Times New Roman" w:cs="Times New Roman"/>
          <w:sz w:val="24"/>
          <w:szCs w:val="24"/>
          <w:lang w:eastAsia="ru-RU"/>
        </w:rPr>
        <w:t>чрескожного</w:t>
      </w:r>
      <w:proofErr w:type="spellEnd"/>
      <w:r w:rsidRPr="007B7BD7">
        <w:rPr>
          <w:rFonts w:ascii="Times New Roman" w:eastAsia="Times New Roman" w:hAnsi="Times New Roman" w:cs="Times New Roman"/>
          <w:sz w:val="24"/>
          <w:szCs w:val="24"/>
          <w:lang w:eastAsia="ru-RU"/>
        </w:rPr>
        <w:t xml:space="preserve"> коронарного вмешательства пациентам с острым коронарным синдромом в городе Москве </w:t>
      </w:r>
      <w:proofErr w:type="spellStart"/>
      <w:r w:rsidRPr="007B7BD7">
        <w:rPr>
          <w:rFonts w:ascii="Times New Roman" w:eastAsia="Times New Roman" w:hAnsi="Times New Roman" w:cs="Times New Roman"/>
          <w:sz w:val="24"/>
          <w:szCs w:val="24"/>
          <w:lang w:eastAsia="ru-RU"/>
        </w:rPr>
        <w:t>тромболитическая</w:t>
      </w:r>
      <w:proofErr w:type="spellEnd"/>
      <w:r w:rsidRPr="007B7BD7">
        <w:rPr>
          <w:rFonts w:ascii="Times New Roman" w:eastAsia="Times New Roman" w:hAnsi="Times New Roman" w:cs="Times New Roman"/>
          <w:sz w:val="24"/>
          <w:szCs w:val="24"/>
          <w:lang w:eastAsia="ru-RU"/>
        </w:rPr>
        <w:t xml:space="preserve"> терапия практически не проводится.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1" w:name="p176"/>
      <w:bookmarkEnd w:id="11"/>
      <w:r w:rsidRPr="007B7BD7">
        <w:rPr>
          <w:rFonts w:ascii="Times New Roman" w:eastAsia="Times New Roman" w:hAnsi="Times New Roman" w:cs="Times New Roman"/>
          <w:sz w:val="24"/>
          <w:szCs w:val="24"/>
          <w:lang w:eastAsia="ru-RU"/>
        </w:rPr>
        <w:t xml:space="preserve">&lt;5&gt; Для категорий пациентов, определенных Департаментом здравоохранения города Москвы. В связи с высокой доступностью проведения </w:t>
      </w:r>
      <w:proofErr w:type="spellStart"/>
      <w:r w:rsidRPr="007B7BD7">
        <w:rPr>
          <w:rFonts w:ascii="Times New Roman" w:eastAsia="Times New Roman" w:hAnsi="Times New Roman" w:cs="Times New Roman"/>
          <w:sz w:val="24"/>
          <w:szCs w:val="24"/>
          <w:lang w:eastAsia="ru-RU"/>
        </w:rPr>
        <w:t>чрескожного</w:t>
      </w:r>
      <w:proofErr w:type="spellEnd"/>
      <w:r w:rsidRPr="007B7BD7">
        <w:rPr>
          <w:rFonts w:ascii="Times New Roman" w:eastAsia="Times New Roman" w:hAnsi="Times New Roman" w:cs="Times New Roman"/>
          <w:sz w:val="24"/>
          <w:szCs w:val="24"/>
          <w:lang w:eastAsia="ru-RU"/>
        </w:rPr>
        <w:t xml:space="preserve"> коронарного вмешательства пациентам с острым коронарным синдромом в городе Москве </w:t>
      </w:r>
      <w:proofErr w:type="spellStart"/>
      <w:r w:rsidRPr="007B7BD7">
        <w:rPr>
          <w:rFonts w:ascii="Times New Roman" w:eastAsia="Times New Roman" w:hAnsi="Times New Roman" w:cs="Times New Roman"/>
          <w:sz w:val="24"/>
          <w:szCs w:val="24"/>
          <w:lang w:eastAsia="ru-RU"/>
        </w:rPr>
        <w:t>тромболитическая</w:t>
      </w:r>
      <w:proofErr w:type="spellEnd"/>
      <w:r w:rsidRPr="007B7BD7">
        <w:rPr>
          <w:rFonts w:ascii="Times New Roman" w:eastAsia="Times New Roman" w:hAnsi="Times New Roman" w:cs="Times New Roman"/>
          <w:sz w:val="24"/>
          <w:szCs w:val="24"/>
          <w:lang w:eastAsia="ru-RU"/>
        </w:rPr>
        <w:t xml:space="preserve"> терапия практически не проводится.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2" w:name="p177"/>
      <w:bookmarkEnd w:id="12"/>
      <w:r w:rsidRPr="007B7BD7">
        <w:rPr>
          <w:rFonts w:ascii="Times New Roman" w:eastAsia="Times New Roman" w:hAnsi="Times New Roman" w:cs="Times New Roman"/>
          <w:sz w:val="24"/>
          <w:szCs w:val="24"/>
          <w:lang w:eastAsia="ru-RU"/>
        </w:rPr>
        <w:t xml:space="preserve">&lt;6&gt;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w:t>
      </w:r>
      <w:proofErr w:type="gramStart"/>
      <w:r w:rsidRPr="007B7BD7">
        <w:rPr>
          <w:rFonts w:ascii="Times New Roman" w:eastAsia="Times New Roman" w:hAnsi="Times New Roman" w:cs="Times New Roman"/>
          <w:sz w:val="24"/>
          <w:szCs w:val="24"/>
          <w:lang w:eastAsia="ru-RU"/>
        </w:rPr>
        <w:t>процентов</w:t>
      </w:r>
      <w:proofErr w:type="gramEnd"/>
      <w:r w:rsidRPr="007B7BD7">
        <w:rPr>
          <w:rFonts w:ascii="Times New Roman" w:eastAsia="Times New Roman" w:hAnsi="Times New Roman" w:cs="Times New Roman"/>
          <w:sz w:val="24"/>
          <w:szCs w:val="24"/>
          <w:lang w:eastAsia="ru-RU"/>
        </w:rPr>
        <w:t xml:space="preserve"> обеспеченных по выписанным рецептам на лекарственные препараты.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40" w:lineRule="auto"/>
        <w:jc w:val="center"/>
        <w:rPr>
          <w:rFonts w:ascii="Times New Roman" w:eastAsia="Times New Roman" w:hAnsi="Times New Roman" w:cs="Times New Roman"/>
          <w:sz w:val="24"/>
          <w:szCs w:val="24"/>
          <w:lang w:eastAsia="ru-RU"/>
        </w:rPr>
      </w:pPr>
      <w:r w:rsidRPr="007B7BD7">
        <w:rPr>
          <w:rFonts w:ascii="Arial" w:eastAsia="Times New Roman" w:hAnsi="Arial" w:cs="Arial"/>
          <w:b/>
          <w:bCs/>
          <w:sz w:val="24"/>
          <w:szCs w:val="24"/>
          <w:lang w:eastAsia="ru-RU"/>
        </w:rPr>
        <w:t>КРИТЕРИИ ДОСТУПНОСТИ МЕДИЦИНСКОЙ ПОМОЩИ</w:t>
      </w: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16"/>
        <w:gridCol w:w="7208"/>
        <w:gridCol w:w="507"/>
        <w:gridCol w:w="507"/>
        <w:gridCol w:w="507"/>
      </w:tblGrid>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Наименование критериев доступности медицинской помощи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2026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2027 год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2028 год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40" w:lineRule="auto"/>
              <w:jc w:val="center"/>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Удовлетворенность населения медицинской помощью (проценты от числа опрошенных)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50,5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51,0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расходов на оказание медицинской помощи в условиях дневных стационаров в общих расходах на реализацию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1,5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0,9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w:t>
            </w:r>
            <w:r w:rsidRPr="007B7BD7">
              <w:rPr>
                <w:rFonts w:ascii="Times New Roman" w:eastAsia="Times New Roman" w:hAnsi="Times New Roman" w:cs="Times New Roman"/>
                <w:sz w:val="19"/>
                <w:szCs w:val="19"/>
                <w:lang w:eastAsia="ru-RU"/>
              </w:rPr>
              <w:lastRenderedPageBreak/>
              <w:t xml:space="preserve">организациях других субъектов Российской Федерации компенсированы затраты на основании межрегионального соглашения (человек)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248" w:history="1">
              <w:r w:rsidRPr="007B7BD7">
                <w:rPr>
                  <w:rFonts w:ascii="Times New Roman" w:eastAsia="Times New Roman" w:hAnsi="Times New Roman" w:cs="Times New Roman"/>
                  <w:color w:val="0000FF"/>
                  <w:sz w:val="19"/>
                  <w:szCs w:val="19"/>
                  <w:u w:val="single"/>
                  <w:lang w:eastAsia="ru-RU"/>
                </w:rPr>
                <w:t>&lt;7&gt;</w:t>
              </w:r>
            </w:hyperlink>
            <w:r w:rsidRPr="007B7BD7">
              <w:rPr>
                <w:rFonts w:ascii="Times New Roman" w:eastAsia="Times New Roman" w:hAnsi="Times New Roman" w:cs="Times New Roman"/>
                <w:sz w:val="19"/>
                <w:szCs w:val="19"/>
                <w:lang w:eastAsia="ru-RU"/>
              </w:rPr>
              <w:t xml:space="preserve">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70,0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граждан, обеспеченных лекарственными препаратами, в общем количестве льготных категорий граждан (проценты) </w:t>
            </w:r>
            <w:hyperlink w:anchor="p249" w:history="1">
              <w:r w:rsidRPr="007B7BD7">
                <w:rPr>
                  <w:rFonts w:ascii="Times New Roman" w:eastAsia="Times New Roman" w:hAnsi="Times New Roman" w:cs="Times New Roman"/>
                  <w:color w:val="0000FF"/>
                  <w:sz w:val="19"/>
                  <w:szCs w:val="19"/>
                  <w:u w:val="single"/>
                  <w:lang w:eastAsia="ru-RU"/>
                </w:rPr>
                <w:t>&lt;8&gt;</w:t>
              </w:r>
            </w:hyperlink>
            <w:r w:rsidRPr="007B7BD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62,48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64,7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67,03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80,0 </w:t>
            </w:r>
          </w:p>
        </w:tc>
      </w:tr>
      <w:tr w:rsidR="007B7BD7" w:rsidRPr="007B7BD7" w:rsidTr="007B7BD7">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c>
          <w:tcPr>
            <w:tcW w:w="0" w:type="auto"/>
            <w:tcBorders>
              <w:top w:val="single" w:sz="6" w:space="0" w:color="000000"/>
              <w:left w:val="single" w:sz="6" w:space="0" w:color="000000"/>
              <w:bottom w:val="single" w:sz="6" w:space="0" w:color="000000"/>
              <w:right w:val="single" w:sz="6" w:space="0" w:color="000000"/>
            </w:tcBorders>
            <w:hideMark/>
          </w:tcPr>
          <w:p w:rsidR="007B7BD7" w:rsidRPr="007B7BD7" w:rsidRDefault="007B7BD7" w:rsidP="007B7BD7">
            <w:pPr>
              <w:spacing w:after="0" w:line="288" w:lineRule="atLeast"/>
              <w:rPr>
                <w:rFonts w:ascii="Times New Roman" w:eastAsia="Times New Roman" w:hAnsi="Times New Roman" w:cs="Times New Roman"/>
                <w:sz w:val="19"/>
                <w:szCs w:val="19"/>
                <w:lang w:eastAsia="ru-RU"/>
              </w:rPr>
            </w:pPr>
            <w:r w:rsidRPr="007B7BD7">
              <w:rPr>
                <w:rFonts w:ascii="Times New Roman" w:eastAsia="Times New Roman" w:hAnsi="Times New Roman" w:cs="Times New Roman"/>
                <w:sz w:val="19"/>
                <w:szCs w:val="19"/>
                <w:lang w:eastAsia="ru-RU"/>
              </w:rPr>
              <w:t xml:space="preserve">85,0 </w:t>
            </w:r>
          </w:p>
        </w:tc>
      </w:tr>
    </w:tbl>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after="0" w:line="288" w:lineRule="atLeast"/>
        <w:ind w:firstLine="540"/>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3" w:name="p248"/>
      <w:bookmarkEnd w:id="13"/>
      <w:r w:rsidRPr="007B7BD7">
        <w:rPr>
          <w:rFonts w:ascii="Times New Roman" w:eastAsia="Times New Roman" w:hAnsi="Times New Roman" w:cs="Times New Roman"/>
          <w:sz w:val="24"/>
          <w:szCs w:val="24"/>
          <w:lang w:eastAsia="ru-RU"/>
        </w:rPr>
        <w:t xml:space="preserve">&lt;7&gt;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t>
      </w:r>
    </w:p>
    <w:p w:rsidR="007B7BD7" w:rsidRPr="007B7BD7" w:rsidRDefault="007B7BD7" w:rsidP="007B7BD7">
      <w:pPr>
        <w:spacing w:before="168" w:after="0" w:line="288" w:lineRule="atLeast"/>
        <w:ind w:firstLine="540"/>
        <w:jc w:val="both"/>
        <w:rPr>
          <w:rFonts w:ascii="Times New Roman" w:eastAsia="Times New Roman" w:hAnsi="Times New Roman" w:cs="Times New Roman"/>
          <w:sz w:val="24"/>
          <w:szCs w:val="24"/>
          <w:lang w:eastAsia="ru-RU"/>
        </w:rPr>
      </w:pPr>
      <w:bookmarkStart w:id="14" w:name="p249"/>
      <w:bookmarkEnd w:id="14"/>
      <w:r w:rsidRPr="007B7BD7">
        <w:rPr>
          <w:rFonts w:ascii="Times New Roman" w:eastAsia="Times New Roman" w:hAnsi="Times New Roman" w:cs="Times New Roman"/>
          <w:sz w:val="24"/>
          <w:szCs w:val="24"/>
          <w:lang w:eastAsia="ru-RU"/>
        </w:rPr>
        <w:t xml:space="preserve">&lt;8&gt;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 </w:t>
      </w:r>
    </w:p>
    <w:p w:rsidR="007B7BD7" w:rsidRPr="007B7BD7" w:rsidRDefault="007B7BD7" w:rsidP="007B7BD7">
      <w:pPr>
        <w:spacing w:after="0" w:line="288" w:lineRule="atLeast"/>
        <w:jc w:val="both"/>
        <w:rPr>
          <w:rFonts w:ascii="Times New Roman" w:eastAsia="Times New Roman" w:hAnsi="Times New Roman" w:cs="Times New Roman"/>
          <w:sz w:val="24"/>
          <w:szCs w:val="24"/>
          <w:lang w:eastAsia="ru-RU"/>
        </w:rPr>
      </w:pPr>
      <w:r w:rsidRPr="007B7BD7">
        <w:rPr>
          <w:rFonts w:ascii="Times New Roman" w:eastAsia="Times New Roman" w:hAnsi="Times New Roman" w:cs="Times New Roman"/>
          <w:sz w:val="24"/>
          <w:szCs w:val="24"/>
          <w:lang w:eastAsia="ru-RU"/>
        </w:rPr>
        <w:t xml:space="preserve">  </w:t>
      </w:r>
    </w:p>
    <w:p w:rsidR="00026381" w:rsidRDefault="00026381"/>
    <w:sectPr w:rsidR="00026381" w:rsidSect="007B7BD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24"/>
    <w:rsid w:val="00026381"/>
    <w:rsid w:val="007B7BD7"/>
    <w:rsid w:val="007E5E24"/>
    <w:rsid w:val="00A8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9E19"/>
  <w15:chartTrackingRefBased/>
  <w15:docId w15:val="{8D723FA9-E693-462C-BFB0-5A01F02B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05346">
      <w:bodyDiv w:val="1"/>
      <w:marLeft w:val="0"/>
      <w:marRight w:val="0"/>
      <w:marTop w:val="0"/>
      <w:marBottom w:val="0"/>
      <w:divBdr>
        <w:top w:val="none" w:sz="0" w:space="0" w:color="auto"/>
        <w:left w:val="none" w:sz="0" w:space="0" w:color="auto"/>
        <w:bottom w:val="none" w:sz="0" w:space="0" w:color="auto"/>
        <w:right w:val="none" w:sz="0" w:space="0" w:color="auto"/>
      </w:divBdr>
    </w:div>
    <w:div w:id="18909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1536&amp;date=22.04.2026" TargetMode="External"/><Relationship Id="rId4" Type="http://schemas.openxmlformats.org/officeDocument/2006/relationships/hyperlink" Target="https://login.consultant.ru/link/?req=doc&amp;base=LAW&amp;n=481536&amp;date=22.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Батрова Ю.В.</dc:creator>
  <cp:keywords/>
  <dc:description/>
  <cp:lastModifiedBy>Батрова Ю.В.</cp:lastModifiedBy>
  <cp:revision>11</cp:revision>
  <dcterms:created xsi:type="dcterms:W3CDTF">2026-04-22T09:29:00Z</dcterms:created>
  <dcterms:modified xsi:type="dcterms:W3CDTF">2026-04-22T09:30:00Z</dcterms:modified>
</cp:coreProperties>
</file>